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6B" w:rsidRPr="009A13E0" w:rsidRDefault="00D3146B" w:rsidP="002E36CA">
      <w:pPr>
        <w:ind w:left="0"/>
        <w:rPr>
          <w:b/>
        </w:rPr>
      </w:pPr>
    </w:p>
    <w:p w:rsidR="00D3146B" w:rsidRPr="009A13E0" w:rsidRDefault="00D3146B" w:rsidP="002E36CA">
      <w:pPr>
        <w:ind w:left="0"/>
        <w:rPr>
          <w:b/>
        </w:rPr>
      </w:pPr>
    </w:p>
    <w:p w:rsidR="002E36CA" w:rsidRPr="009A13E0" w:rsidRDefault="00D3146B" w:rsidP="002E36CA">
      <w:pPr>
        <w:ind w:left="0"/>
        <w:rPr>
          <w:rFonts w:ascii="Garamond" w:hAnsi="Garamond"/>
          <w:b/>
        </w:rPr>
      </w:pPr>
      <w:r w:rsidRPr="009A13E0">
        <w:rPr>
          <w:rFonts w:ascii="Garamond" w:hAnsi="Garamond"/>
          <w:b/>
        </w:rPr>
        <w:t xml:space="preserve">Directions to </w:t>
      </w:r>
      <w:r w:rsidR="001C05B2" w:rsidRPr="009A13E0">
        <w:rPr>
          <w:rFonts w:ascii="Garamond" w:hAnsi="Garamond"/>
          <w:b/>
        </w:rPr>
        <w:t xml:space="preserve">Doyle </w:t>
      </w:r>
      <w:r w:rsidRPr="009A13E0">
        <w:rPr>
          <w:rFonts w:ascii="Garamond" w:hAnsi="Garamond"/>
          <w:b/>
        </w:rPr>
        <w:t xml:space="preserve">Conference Room </w:t>
      </w:r>
    </w:p>
    <w:p w:rsidR="002E36CA" w:rsidRPr="009A13E0" w:rsidRDefault="009A13E0" w:rsidP="00765369">
      <w:pPr>
        <w:tabs>
          <w:tab w:val="left" w:pos="5040"/>
        </w:tabs>
        <w:ind w:left="0"/>
        <w:rPr>
          <w:rFonts w:ascii="Garamond" w:hAnsi="Garamond"/>
        </w:rPr>
      </w:pPr>
      <w:r w:rsidRPr="009A13E0">
        <w:rPr>
          <w:rFonts w:ascii="Garamond" w:hAnsi="Garamond"/>
        </w:rPr>
        <w:t>464 Abbot Ave</w:t>
      </w:r>
      <w:r w:rsidR="00765369" w:rsidRPr="009A13E0">
        <w:rPr>
          <w:rFonts w:ascii="Garamond" w:hAnsi="Garamond"/>
        </w:rPr>
        <w:tab/>
      </w:r>
      <w:r w:rsidR="001C05B2" w:rsidRPr="009A13E0">
        <w:rPr>
          <w:rFonts w:ascii="Garamond" w:hAnsi="Garamond"/>
        </w:rPr>
        <w:tab/>
      </w:r>
      <w:r w:rsidR="001C05B2" w:rsidRPr="009A13E0">
        <w:rPr>
          <w:rFonts w:ascii="Garamond" w:hAnsi="Garamond"/>
        </w:rPr>
        <w:tab/>
      </w:r>
    </w:p>
    <w:p w:rsidR="002E36CA" w:rsidRPr="009A13E0" w:rsidRDefault="002E36CA" w:rsidP="00765369">
      <w:pPr>
        <w:tabs>
          <w:tab w:val="left" w:pos="5040"/>
        </w:tabs>
        <w:ind w:left="0"/>
        <w:rPr>
          <w:rFonts w:ascii="Garamond" w:hAnsi="Garamond"/>
        </w:rPr>
      </w:pPr>
      <w:r w:rsidRPr="009A13E0">
        <w:rPr>
          <w:rFonts w:ascii="Garamond" w:hAnsi="Garamond"/>
        </w:rPr>
        <w:t>Leominster, MA 01453</w:t>
      </w:r>
      <w:r w:rsidR="00765369" w:rsidRPr="009A13E0">
        <w:rPr>
          <w:rFonts w:ascii="Garamond" w:hAnsi="Garamond"/>
        </w:rPr>
        <w:tab/>
      </w:r>
      <w:r w:rsidR="001C05B2" w:rsidRPr="009A13E0">
        <w:rPr>
          <w:rFonts w:ascii="Garamond" w:hAnsi="Garamond"/>
        </w:rPr>
        <w:tab/>
      </w:r>
      <w:r w:rsidR="001C05B2" w:rsidRPr="009A13E0">
        <w:rPr>
          <w:rFonts w:ascii="Garamond" w:hAnsi="Garamond"/>
        </w:rPr>
        <w:tab/>
      </w:r>
    </w:p>
    <w:p w:rsidR="002E36CA" w:rsidRPr="009A13E0" w:rsidRDefault="002E36CA" w:rsidP="002E36CA">
      <w:pPr>
        <w:ind w:left="0"/>
        <w:rPr>
          <w:rFonts w:ascii="Garamond" w:hAnsi="Garamond"/>
        </w:rPr>
      </w:pPr>
    </w:p>
    <w:p w:rsidR="00BF08C2" w:rsidRPr="009A13E0" w:rsidRDefault="00BF08C2" w:rsidP="00BF08C2">
      <w:pPr>
        <w:ind w:left="0"/>
        <w:rPr>
          <w:rFonts w:ascii="Garamond" w:hAnsi="Garamond"/>
        </w:rPr>
      </w:pPr>
      <w:r w:rsidRPr="009A13E0">
        <w:rPr>
          <w:rFonts w:ascii="Garamond" w:hAnsi="Garamond"/>
          <w:b/>
          <w:bCs/>
        </w:rPr>
        <w:t xml:space="preserve">From </w:t>
      </w:r>
      <w:proofErr w:type="spellStart"/>
      <w:proofErr w:type="gramStart"/>
      <w:r w:rsidRPr="009A13E0">
        <w:rPr>
          <w:rFonts w:ascii="Garamond" w:hAnsi="Garamond"/>
          <w:b/>
          <w:bCs/>
        </w:rPr>
        <w:t>Rt</w:t>
      </w:r>
      <w:proofErr w:type="spellEnd"/>
      <w:proofErr w:type="gramEnd"/>
      <w:r w:rsidRPr="009A13E0">
        <w:rPr>
          <w:rFonts w:ascii="Garamond" w:hAnsi="Garamond"/>
          <w:b/>
          <w:bCs/>
        </w:rPr>
        <w:t xml:space="preserve"> 12</w:t>
      </w:r>
      <w:r w:rsidRPr="009A13E0">
        <w:rPr>
          <w:rFonts w:ascii="Garamond" w:hAnsi="Garamond"/>
        </w:rPr>
        <w:t xml:space="preserve">: Come into Leominster, pass Marshalls on right and RMV on left. At next lights take a right onto </w:t>
      </w:r>
      <w:proofErr w:type="spellStart"/>
      <w:r w:rsidRPr="009A13E0">
        <w:rPr>
          <w:rFonts w:ascii="Garamond" w:hAnsi="Garamond"/>
        </w:rPr>
        <w:t>Lindell</w:t>
      </w:r>
      <w:proofErr w:type="spellEnd"/>
      <w:r w:rsidRPr="009A13E0">
        <w:rPr>
          <w:rFonts w:ascii="Garamond" w:hAnsi="Garamond"/>
        </w:rPr>
        <w:t xml:space="preserve"> Ave. Continue up the hill an additional .05 miles on </w:t>
      </w:r>
      <w:proofErr w:type="spellStart"/>
      <w:r w:rsidRPr="009A13E0">
        <w:rPr>
          <w:rFonts w:ascii="Garamond" w:hAnsi="Garamond"/>
        </w:rPr>
        <w:t>Lindell</w:t>
      </w:r>
      <w:proofErr w:type="spellEnd"/>
      <w:r w:rsidRPr="009A13E0">
        <w:rPr>
          <w:rFonts w:ascii="Garamond" w:hAnsi="Garamond"/>
        </w:rPr>
        <w:t xml:space="preserve"> Ave and turn right onto Abbott Avenue (this will be your first right).  Turn left into the </w:t>
      </w:r>
      <w:r w:rsidR="00997F00" w:rsidRPr="009A13E0">
        <w:rPr>
          <w:rFonts w:ascii="Garamond" w:hAnsi="Garamond"/>
        </w:rPr>
        <w:t>Doyle</w:t>
      </w:r>
      <w:r w:rsidRPr="009A13E0">
        <w:rPr>
          <w:rFonts w:ascii="Garamond" w:hAnsi="Garamond"/>
        </w:rPr>
        <w:t xml:space="preserve"> Conservation Center parking lot. Park in the visitor’s parking lot.  </w:t>
      </w:r>
    </w:p>
    <w:p w:rsidR="00BF08C2" w:rsidRPr="009A13E0" w:rsidRDefault="00BF08C2" w:rsidP="00BF08C2">
      <w:pPr>
        <w:ind w:left="0"/>
        <w:rPr>
          <w:rFonts w:ascii="Garamond" w:hAnsi="Garamond"/>
        </w:rPr>
      </w:pPr>
    </w:p>
    <w:p w:rsidR="00BF08C2" w:rsidRPr="009A13E0" w:rsidRDefault="00BF08C2" w:rsidP="00BF08C2">
      <w:pPr>
        <w:ind w:left="0"/>
        <w:rPr>
          <w:rFonts w:ascii="Garamond" w:hAnsi="Garamond"/>
        </w:rPr>
      </w:pPr>
      <w:r w:rsidRPr="009A13E0">
        <w:rPr>
          <w:rFonts w:ascii="Garamond" w:hAnsi="Garamond"/>
          <w:b/>
          <w:bCs/>
        </w:rPr>
        <w:t>From South St</w:t>
      </w:r>
      <w:r w:rsidRPr="009A13E0">
        <w:rPr>
          <w:rFonts w:ascii="Garamond" w:hAnsi="Garamond"/>
        </w:rPr>
        <w:t xml:space="preserve">: Go past Twin City Shopping Plaza (on left), past Rte 2 east on ramp. Come to lights and take a left onto </w:t>
      </w:r>
      <w:proofErr w:type="spellStart"/>
      <w:r w:rsidRPr="009A13E0">
        <w:rPr>
          <w:rFonts w:ascii="Garamond" w:hAnsi="Garamond"/>
        </w:rPr>
        <w:t>Lindell</w:t>
      </w:r>
      <w:proofErr w:type="spellEnd"/>
      <w:r w:rsidRPr="009A13E0">
        <w:rPr>
          <w:rFonts w:ascii="Garamond" w:hAnsi="Garamond"/>
        </w:rPr>
        <w:t xml:space="preserve"> Ave. Continue past Boys &amp; Girls Club (on left). Take left onto Abbot Ave. Turn left into the </w:t>
      </w:r>
      <w:r w:rsidR="00997F00" w:rsidRPr="009A13E0">
        <w:rPr>
          <w:rFonts w:ascii="Garamond" w:hAnsi="Garamond"/>
        </w:rPr>
        <w:t>Doyle</w:t>
      </w:r>
      <w:r w:rsidRPr="009A13E0">
        <w:rPr>
          <w:rFonts w:ascii="Garamond" w:hAnsi="Garamond"/>
        </w:rPr>
        <w:t xml:space="preserve"> Conservation Center parking lot. Park in the visitor’s parking lot.  </w:t>
      </w:r>
    </w:p>
    <w:p w:rsidR="00BF08C2" w:rsidRPr="009A13E0" w:rsidRDefault="00BF08C2" w:rsidP="002E36CA">
      <w:pPr>
        <w:ind w:left="0"/>
        <w:rPr>
          <w:rFonts w:ascii="Garamond" w:hAnsi="Garamond"/>
          <w:b/>
        </w:rPr>
      </w:pPr>
    </w:p>
    <w:p w:rsidR="00D3146B" w:rsidRPr="009A13E0" w:rsidRDefault="00765369" w:rsidP="002E36CA">
      <w:pPr>
        <w:ind w:left="0"/>
        <w:rPr>
          <w:rFonts w:ascii="Garamond" w:hAnsi="Garamond"/>
          <w:b/>
        </w:rPr>
      </w:pPr>
      <w:r w:rsidRPr="009A13E0">
        <w:rPr>
          <w:rFonts w:ascii="Garamond" w:hAnsi="Garamond"/>
          <w:b/>
        </w:rPr>
        <w:t>From</w:t>
      </w:r>
      <w:r w:rsidR="00BF08C2" w:rsidRPr="009A13E0">
        <w:rPr>
          <w:rFonts w:ascii="Garamond" w:hAnsi="Garamond"/>
          <w:b/>
        </w:rPr>
        <w:t xml:space="preserve"> Route 2 (East or West):</w:t>
      </w:r>
    </w:p>
    <w:p w:rsidR="00D3146B" w:rsidRPr="009A13E0" w:rsidRDefault="00D3146B" w:rsidP="00D3146B">
      <w:pPr>
        <w:ind w:left="0"/>
        <w:rPr>
          <w:rFonts w:ascii="Garamond" w:hAnsi="Garamond"/>
        </w:rPr>
      </w:pPr>
      <w:r w:rsidRPr="009A13E0">
        <w:rPr>
          <w:rFonts w:ascii="Garamond" w:hAnsi="Garamond"/>
          <w:u w:val="single"/>
        </w:rPr>
        <w:t>From</w:t>
      </w:r>
      <w:r w:rsidR="00646B27" w:rsidRPr="009A13E0">
        <w:rPr>
          <w:rFonts w:ascii="Garamond" w:hAnsi="Garamond"/>
          <w:u w:val="single"/>
        </w:rPr>
        <w:t xml:space="preserve"> points </w:t>
      </w:r>
      <w:r w:rsidRPr="009A13E0">
        <w:rPr>
          <w:rFonts w:ascii="Garamond" w:hAnsi="Garamond"/>
          <w:u w:val="single"/>
        </w:rPr>
        <w:t>East</w:t>
      </w:r>
      <w:r w:rsidR="00646B27" w:rsidRPr="009A13E0">
        <w:rPr>
          <w:rFonts w:ascii="Garamond" w:hAnsi="Garamond"/>
          <w:u w:val="single"/>
        </w:rPr>
        <w:t xml:space="preserve"> (heading west on </w:t>
      </w:r>
      <w:proofErr w:type="spellStart"/>
      <w:proofErr w:type="gramStart"/>
      <w:r w:rsidR="00646B27" w:rsidRPr="009A13E0">
        <w:rPr>
          <w:rFonts w:ascii="Garamond" w:hAnsi="Garamond"/>
          <w:u w:val="single"/>
        </w:rPr>
        <w:t>rt</w:t>
      </w:r>
      <w:proofErr w:type="spellEnd"/>
      <w:proofErr w:type="gramEnd"/>
      <w:r w:rsidR="00646B27" w:rsidRPr="009A13E0">
        <w:rPr>
          <w:rFonts w:ascii="Garamond" w:hAnsi="Garamond"/>
          <w:u w:val="single"/>
        </w:rPr>
        <w:t xml:space="preserve"> 2)</w:t>
      </w:r>
      <w:r w:rsidRPr="009A13E0">
        <w:rPr>
          <w:rFonts w:ascii="Garamond" w:hAnsi="Garamond"/>
        </w:rPr>
        <w:t xml:space="preserve"> Take</w:t>
      </w:r>
      <w:r w:rsidR="002E36CA" w:rsidRPr="009A13E0">
        <w:rPr>
          <w:rFonts w:ascii="Garamond" w:hAnsi="Garamond"/>
        </w:rPr>
        <w:t xml:space="preserve"> Exit 31A/Route 12 South. </w:t>
      </w:r>
      <w:r w:rsidR="001D02B8" w:rsidRPr="009A13E0">
        <w:rPr>
          <w:rFonts w:ascii="Garamond" w:hAnsi="Garamond"/>
        </w:rPr>
        <w:t xml:space="preserve">Bear right off the ramp and go through and get in the right lane after the first set of lights. Take a right at the second set of lights onto </w:t>
      </w:r>
      <w:proofErr w:type="spellStart"/>
      <w:r w:rsidR="001D02B8" w:rsidRPr="009A13E0">
        <w:rPr>
          <w:rFonts w:ascii="Garamond" w:hAnsi="Garamond"/>
        </w:rPr>
        <w:t>Lindell</w:t>
      </w:r>
      <w:proofErr w:type="spellEnd"/>
      <w:r w:rsidR="001D02B8" w:rsidRPr="009A13E0">
        <w:rPr>
          <w:rFonts w:ascii="Garamond" w:hAnsi="Garamond"/>
        </w:rPr>
        <w:t xml:space="preserve"> Avenue</w:t>
      </w:r>
      <w:r w:rsidR="00253BEF" w:rsidRPr="009A13E0">
        <w:rPr>
          <w:rFonts w:ascii="Garamond" w:hAnsi="Garamond"/>
        </w:rPr>
        <w:t>.</w:t>
      </w:r>
      <w:r w:rsidRPr="009A13E0">
        <w:rPr>
          <w:rFonts w:ascii="Garamond" w:hAnsi="Garamond"/>
        </w:rPr>
        <w:t xml:space="preserve"> Continue </w:t>
      </w:r>
      <w:r w:rsidR="004F482C" w:rsidRPr="009A13E0">
        <w:rPr>
          <w:rFonts w:ascii="Garamond" w:hAnsi="Garamond"/>
        </w:rPr>
        <w:t xml:space="preserve">up the hill an </w:t>
      </w:r>
      <w:r w:rsidRPr="009A13E0">
        <w:rPr>
          <w:rFonts w:ascii="Garamond" w:hAnsi="Garamond"/>
        </w:rPr>
        <w:t>additional .05 miles on Lindell Ave</w:t>
      </w:r>
      <w:r w:rsidR="00253BEF" w:rsidRPr="009A13E0">
        <w:rPr>
          <w:rFonts w:ascii="Garamond" w:hAnsi="Garamond"/>
        </w:rPr>
        <w:t>nue</w:t>
      </w:r>
      <w:r w:rsidRPr="009A13E0">
        <w:rPr>
          <w:rFonts w:ascii="Garamond" w:hAnsi="Garamond"/>
        </w:rPr>
        <w:t xml:space="preserve"> and turn right onto Abbott Avenue</w:t>
      </w:r>
      <w:r w:rsidR="004F482C" w:rsidRPr="009A13E0">
        <w:rPr>
          <w:rFonts w:ascii="Garamond" w:hAnsi="Garamond"/>
        </w:rPr>
        <w:t xml:space="preserve"> (your first right)</w:t>
      </w:r>
      <w:r w:rsidRPr="009A13E0">
        <w:rPr>
          <w:rFonts w:ascii="Garamond" w:hAnsi="Garamond"/>
        </w:rPr>
        <w:t xml:space="preserve">.  Turn left into the </w:t>
      </w:r>
      <w:r w:rsidR="00997F00" w:rsidRPr="009A13E0">
        <w:rPr>
          <w:rFonts w:ascii="Garamond" w:hAnsi="Garamond"/>
        </w:rPr>
        <w:t>Doyle</w:t>
      </w:r>
      <w:r w:rsidRPr="009A13E0">
        <w:rPr>
          <w:rFonts w:ascii="Garamond" w:hAnsi="Garamond"/>
        </w:rPr>
        <w:t xml:space="preserve"> Conservation Center parking lot. Park in the visitor’s parking lot.  </w:t>
      </w:r>
    </w:p>
    <w:p w:rsidR="00533BEA" w:rsidRPr="009A13E0" w:rsidRDefault="00533BEA" w:rsidP="002E36CA">
      <w:pPr>
        <w:ind w:left="0"/>
        <w:rPr>
          <w:rFonts w:ascii="Garamond" w:hAnsi="Garamond"/>
        </w:rPr>
      </w:pPr>
    </w:p>
    <w:p w:rsidR="004E2BC8" w:rsidRPr="009A13E0" w:rsidRDefault="00D3146B" w:rsidP="002E36CA">
      <w:pPr>
        <w:ind w:left="0"/>
        <w:rPr>
          <w:rFonts w:ascii="Garamond" w:hAnsi="Garamond"/>
        </w:rPr>
      </w:pPr>
      <w:r w:rsidRPr="009A13E0">
        <w:rPr>
          <w:rFonts w:ascii="Garamond" w:hAnsi="Garamond"/>
          <w:u w:val="single"/>
        </w:rPr>
        <w:t xml:space="preserve">From </w:t>
      </w:r>
      <w:r w:rsidR="00646B27" w:rsidRPr="009A13E0">
        <w:rPr>
          <w:rFonts w:ascii="Garamond" w:hAnsi="Garamond"/>
          <w:u w:val="single"/>
        </w:rPr>
        <w:t xml:space="preserve">points </w:t>
      </w:r>
      <w:r w:rsidRPr="009A13E0">
        <w:rPr>
          <w:rFonts w:ascii="Garamond" w:hAnsi="Garamond"/>
          <w:u w:val="single"/>
        </w:rPr>
        <w:t>West</w:t>
      </w:r>
      <w:r w:rsidR="00646B27" w:rsidRPr="009A13E0">
        <w:rPr>
          <w:rFonts w:ascii="Garamond" w:hAnsi="Garamond"/>
          <w:u w:val="single"/>
        </w:rPr>
        <w:t xml:space="preserve"> (heading east on </w:t>
      </w:r>
      <w:proofErr w:type="spellStart"/>
      <w:proofErr w:type="gramStart"/>
      <w:r w:rsidR="00646B27" w:rsidRPr="009A13E0">
        <w:rPr>
          <w:rFonts w:ascii="Garamond" w:hAnsi="Garamond"/>
          <w:u w:val="single"/>
        </w:rPr>
        <w:t>rt</w:t>
      </w:r>
      <w:proofErr w:type="spellEnd"/>
      <w:proofErr w:type="gramEnd"/>
      <w:r w:rsidR="00646B27" w:rsidRPr="009A13E0">
        <w:rPr>
          <w:rFonts w:ascii="Garamond" w:hAnsi="Garamond"/>
          <w:u w:val="single"/>
        </w:rPr>
        <w:t xml:space="preserve"> 2)</w:t>
      </w:r>
      <w:r w:rsidRPr="009A13E0">
        <w:rPr>
          <w:rFonts w:ascii="Garamond" w:hAnsi="Garamond"/>
          <w:u w:val="single"/>
        </w:rPr>
        <w:t xml:space="preserve"> </w:t>
      </w:r>
      <w:r w:rsidRPr="009A13E0">
        <w:rPr>
          <w:rFonts w:ascii="Garamond" w:hAnsi="Garamond"/>
        </w:rPr>
        <w:t>Take Exit /Abbot Ave</w:t>
      </w:r>
      <w:r w:rsidR="00253BEF" w:rsidRPr="009A13E0">
        <w:rPr>
          <w:rFonts w:ascii="Garamond" w:hAnsi="Garamond"/>
        </w:rPr>
        <w:t>nue</w:t>
      </w:r>
      <w:r w:rsidRPr="009A13E0">
        <w:rPr>
          <w:rFonts w:ascii="Garamond" w:hAnsi="Garamond"/>
        </w:rPr>
        <w:t xml:space="preserve">—this exit comes up fast, you will need to get in the exit lane.  A few yards after you come off the exit onto Abbot Ave you will see the entrance to the Doyle Center parking lot on your right.  Park in the visitor’s parking lot.  </w:t>
      </w:r>
    </w:p>
    <w:p w:rsidR="009A13E0" w:rsidRPr="00A069D9" w:rsidRDefault="009A13E0" w:rsidP="009A13E0">
      <w:pPr>
        <w:shd w:val="clear" w:color="auto" w:fill="FFFFFF"/>
        <w:spacing w:before="100" w:beforeAutospacing="1" w:after="100" w:afterAutospacing="1"/>
        <w:ind w:left="0"/>
        <w:rPr>
          <w:rFonts w:ascii="Garamond" w:eastAsia="Times New Roman" w:hAnsi="Garamond" w:cs="Arial"/>
          <w:color w:val="333333"/>
        </w:rPr>
      </w:pPr>
      <w:r w:rsidRPr="009A13E0">
        <w:rPr>
          <w:rFonts w:ascii="Garamond" w:eastAsia="Times New Roman" w:hAnsi="Garamond" w:cs="Arial"/>
          <w:b/>
          <w:bCs/>
          <w:color w:val="333333"/>
        </w:rPr>
        <w:t>By Bus</w:t>
      </w:r>
      <w:r>
        <w:rPr>
          <w:rFonts w:ascii="Garamond" w:eastAsia="Times New Roman" w:hAnsi="Garamond" w:cs="Arial"/>
          <w:b/>
          <w:bCs/>
          <w:color w:val="333333"/>
        </w:rPr>
        <w:t xml:space="preserve">:  </w:t>
      </w:r>
      <w:r w:rsidRPr="00A069D9">
        <w:rPr>
          <w:rFonts w:ascii="Garamond" w:eastAsia="Times New Roman" w:hAnsi="Garamond" w:cs="Arial"/>
          <w:color w:val="333333"/>
        </w:rPr>
        <w:t xml:space="preserve">The local bus service is the </w:t>
      </w:r>
      <w:proofErr w:type="spellStart"/>
      <w:r w:rsidRPr="00A069D9">
        <w:rPr>
          <w:rFonts w:ascii="Garamond" w:eastAsia="Times New Roman" w:hAnsi="Garamond" w:cs="Arial"/>
          <w:color w:val="333333"/>
        </w:rPr>
        <w:t>Montachusett</w:t>
      </w:r>
      <w:proofErr w:type="spellEnd"/>
      <w:r w:rsidRPr="00A069D9">
        <w:rPr>
          <w:rFonts w:ascii="Garamond" w:eastAsia="Times New Roman" w:hAnsi="Garamond" w:cs="Arial"/>
          <w:color w:val="333333"/>
        </w:rPr>
        <w:t xml:space="preserve"> Regional Transit Authority (MART) (</w:t>
      </w:r>
      <w:hyperlink r:id="rId7" w:tgtFrame="_blank" w:history="1">
        <w:r w:rsidRPr="009A13E0">
          <w:rPr>
            <w:rFonts w:ascii="Garamond" w:eastAsia="Times New Roman" w:hAnsi="Garamond" w:cs="Arial"/>
            <w:color w:val="81AF43"/>
          </w:rPr>
          <w:t>click here</w:t>
        </w:r>
      </w:hyperlink>
      <w:r w:rsidRPr="009A13E0">
        <w:rPr>
          <w:rFonts w:ascii="Garamond" w:eastAsia="Times New Roman" w:hAnsi="Garamond" w:cs="Arial"/>
          <w:color w:val="333333"/>
        </w:rPr>
        <w:t> </w:t>
      </w:r>
      <w:r w:rsidRPr="00A069D9">
        <w:rPr>
          <w:rFonts w:ascii="Garamond" w:eastAsia="Times New Roman" w:hAnsi="Garamond" w:cs="Arial"/>
          <w:color w:val="333333"/>
        </w:rPr>
        <w:t>for fares and schedules). Routes 1 and 3 have a Doyle stop along their routes, offering easy access to the Doyle Community Park. These two bus routes begin and end at the two main terminuses of MART, the Intermodal Center near the Fitchburg Commuter Rail Station in downtown Fitchburg (</w:t>
      </w:r>
      <w:hyperlink r:id="rId8" w:tgtFrame="_blank" w:history="1">
        <w:r w:rsidRPr="009A13E0">
          <w:rPr>
            <w:rFonts w:ascii="Garamond" w:eastAsia="Times New Roman" w:hAnsi="Garamond" w:cs="Arial"/>
            <w:color w:val="81AF43"/>
          </w:rPr>
          <w:t>click here</w:t>
        </w:r>
      </w:hyperlink>
      <w:r w:rsidRPr="009A13E0">
        <w:rPr>
          <w:rFonts w:ascii="Garamond" w:eastAsia="Times New Roman" w:hAnsi="Garamond" w:cs="Arial"/>
          <w:color w:val="333333"/>
        </w:rPr>
        <w:t> </w:t>
      </w:r>
      <w:r w:rsidRPr="00A069D9">
        <w:rPr>
          <w:rFonts w:ascii="Garamond" w:eastAsia="Times New Roman" w:hAnsi="Garamond" w:cs="Arial"/>
          <w:color w:val="333333"/>
        </w:rPr>
        <w:t>for fares and schedule), and Monument Sq. in downtown Leominster. The Doyle Conservation Center is a short walk from the bus stop:</w:t>
      </w:r>
    </w:p>
    <w:p w:rsidR="009A13E0" w:rsidRPr="00A069D9" w:rsidRDefault="009A13E0" w:rsidP="009A13E0">
      <w:pPr>
        <w:numPr>
          <w:ilvl w:val="0"/>
          <w:numId w:val="4"/>
        </w:numPr>
        <w:shd w:val="clear" w:color="auto" w:fill="FFFFFF"/>
        <w:spacing w:before="100" w:beforeAutospacing="1" w:after="100" w:afterAutospacing="1"/>
        <w:rPr>
          <w:rFonts w:ascii="Garamond" w:eastAsia="Times New Roman" w:hAnsi="Garamond" w:cs="Arial"/>
          <w:color w:val="333333"/>
        </w:rPr>
      </w:pPr>
      <w:r w:rsidRPr="00A069D9">
        <w:rPr>
          <w:rFonts w:ascii="Garamond" w:eastAsia="Times New Roman" w:hAnsi="Garamond" w:cs="Arial"/>
          <w:color w:val="333333"/>
        </w:rPr>
        <w:t xml:space="preserve">Indicate your request to stop at Doyle Community Park &amp; Center on either Route 1 or 3, near the intersection of Merriam and </w:t>
      </w:r>
      <w:proofErr w:type="spellStart"/>
      <w:r w:rsidRPr="00A069D9">
        <w:rPr>
          <w:rFonts w:ascii="Garamond" w:eastAsia="Times New Roman" w:hAnsi="Garamond" w:cs="Arial"/>
          <w:color w:val="333333"/>
        </w:rPr>
        <w:t>Lindell</w:t>
      </w:r>
      <w:proofErr w:type="spellEnd"/>
      <w:r w:rsidRPr="00A069D9">
        <w:rPr>
          <w:rFonts w:ascii="Garamond" w:eastAsia="Times New Roman" w:hAnsi="Garamond" w:cs="Arial"/>
          <w:color w:val="333333"/>
        </w:rPr>
        <w:t xml:space="preserve"> avenues.</w:t>
      </w:r>
    </w:p>
    <w:p w:rsidR="009A13E0" w:rsidRPr="00A069D9" w:rsidRDefault="009A13E0" w:rsidP="009A13E0">
      <w:pPr>
        <w:numPr>
          <w:ilvl w:val="0"/>
          <w:numId w:val="4"/>
        </w:numPr>
        <w:shd w:val="clear" w:color="auto" w:fill="FFFFFF"/>
        <w:spacing w:before="100" w:beforeAutospacing="1" w:after="100" w:afterAutospacing="1"/>
        <w:rPr>
          <w:rFonts w:ascii="Garamond" w:eastAsia="Times New Roman" w:hAnsi="Garamond" w:cs="Arial"/>
          <w:color w:val="333333"/>
        </w:rPr>
      </w:pPr>
      <w:r w:rsidRPr="00A069D9">
        <w:rPr>
          <w:rFonts w:ascii="Garamond" w:eastAsia="Times New Roman" w:hAnsi="Garamond" w:cs="Arial"/>
          <w:color w:val="333333"/>
        </w:rPr>
        <w:t>You may either walk east through Pierce Meadow on the east side of Merriam Ave and follow a trail to the Doyle Center. This trail is located on the north side of Pierce Meadow and runs behind the Boys and Girls Club.</w:t>
      </w:r>
    </w:p>
    <w:p w:rsidR="009A13E0" w:rsidRPr="00A069D9" w:rsidRDefault="009A13E0" w:rsidP="009A13E0">
      <w:pPr>
        <w:numPr>
          <w:ilvl w:val="0"/>
          <w:numId w:val="4"/>
        </w:numPr>
        <w:shd w:val="clear" w:color="auto" w:fill="FFFFFF"/>
        <w:spacing w:before="100" w:beforeAutospacing="1" w:after="100" w:afterAutospacing="1"/>
        <w:rPr>
          <w:rFonts w:ascii="Garamond" w:eastAsia="Times New Roman" w:hAnsi="Garamond" w:cs="Arial"/>
          <w:color w:val="333333"/>
        </w:rPr>
      </w:pPr>
      <w:r w:rsidRPr="00A069D9">
        <w:rPr>
          <w:rFonts w:ascii="Garamond" w:eastAsia="Times New Roman" w:hAnsi="Garamond" w:cs="Arial"/>
          <w:color w:val="333333"/>
        </w:rPr>
        <w:t xml:space="preserve">Or walk up </w:t>
      </w:r>
      <w:proofErr w:type="spellStart"/>
      <w:r w:rsidRPr="00A069D9">
        <w:rPr>
          <w:rFonts w:ascii="Garamond" w:eastAsia="Times New Roman" w:hAnsi="Garamond" w:cs="Arial"/>
          <w:color w:val="333333"/>
        </w:rPr>
        <w:t>Lindell</w:t>
      </w:r>
      <w:proofErr w:type="spellEnd"/>
      <w:r w:rsidRPr="00A069D9">
        <w:rPr>
          <w:rFonts w:ascii="Garamond" w:eastAsia="Times New Roman" w:hAnsi="Garamond" w:cs="Arial"/>
          <w:color w:val="333333"/>
        </w:rPr>
        <w:t xml:space="preserve"> Ave and turn left on to Abbott Ave at the next intersection. Take the first left into the Doyle Center.</w:t>
      </w:r>
    </w:p>
    <w:p w:rsidR="00BF08C2" w:rsidRPr="009A13E0" w:rsidRDefault="00B40677" w:rsidP="001C05B2">
      <w:pPr>
        <w:ind w:left="0"/>
        <w:rPr>
          <w:rFonts w:ascii="Garamond" w:hAnsi="Garamond"/>
        </w:rPr>
      </w:pPr>
      <w:r w:rsidRPr="009A13E0">
        <w:rPr>
          <w:rFonts w:ascii="Garamond" w:hAnsi="Garamond"/>
          <w:b/>
        </w:rPr>
        <w:t xml:space="preserve">From Parking Lot to the </w:t>
      </w:r>
      <w:r w:rsidR="001C05B2" w:rsidRPr="009A13E0">
        <w:rPr>
          <w:rFonts w:ascii="Garamond" w:hAnsi="Garamond"/>
          <w:b/>
        </w:rPr>
        <w:t>Doyle Conference Room</w:t>
      </w:r>
      <w:r w:rsidR="001C05B2" w:rsidRPr="009A13E0">
        <w:rPr>
          <w:rFonts w:ascii="Garamond" w:hAnsi="Garamond"/>
        </w:rPr>
        <w:t>:  Walk through the staff parking lot and</w:t>
      </w:r>
      <w:r w:rsidRPr="009A13E0">
        <w:rPr>
          <w:rFonts w:ascii="Garamond" w:hAnsi="Garamond"/>
        </w:rPr>
        <w:t xml:space="preserve"> toward the smaller grey building (connected to a red house)</w:t>
      </w:r>
      <w:r w:rsidR="001C05B2" w:rsidRPr="009A13E0">
        <w:rPr>
          <w:rFonts w:ascii="Garamond" w:hAnsi="Garamond"/>
        </w:rPr>
        <w:t xml:space="preserve">.  Walk toward the breezeway/alcove (you will see a Growing Places’ sign with an arrow pointing left).  </w:t>
      </w:r>
      <w:r w:rsidRPr="009A13E0">
        <w:rPr>
          <w:rFonts w:ascii="Garamond" w:hAnsi="Garamond"/>
        </w:rPr>
        <w:t>Once in the breezeway turn right and you will see the sign and the door to The Doyle Room. Go up the stairs to enter the room.</w:t>
      </w:r>
    </w:p>
    <w:p w:rsidR="00BF08C2" w:rsidRPr="009A13E0" w:rsidRDefault="00BF08C2" w:rsidP="00533BEA">
      <w:pPr>
        <w:ind w:left="0"/>
      </w:pPr>
    </w:p>
    <w:sectPr w:rsidR="00BF08C2" w:rsidRPr="009A13E0" w:rsidSect="001C05B2">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B2" w:rsidRDefault="001C05B2" w:rsidP="00D3146B">
      <w:pPr>
        <w:spacing w:line="240" w:lineRule="auto"/>
      </w:pPr>
      <w:r>
        <w:separator/>
      </w:r>
    </w:p>
  </w:endnote>
  <w:endnote w:type="continuationSeparator" w:id="0">
    <w:p w:rsidR="001C05B2" w:rsidRDefault="001C05B2" w:rsidP="00D314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B2" w:rsidRDefault="001C05B2" w:rsidP="00D3146B">
      <w:pPr>
        <w:spacing w:line="240" w:lineRule="auto"/>
      </w:pPr>
      <w:r>
        <w:separator/>
      </w:r>
    </w:p>
  </w:footnote>
  <w:footnote w:type="continuationSeparator" w:id="0">
    <w:p w:rsidR="001C05B2" w:rsidRDefault="001C05B2" w:rsidP="00D314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B2" w:rsidRDefault="001C05B2">
    <w:pPr>
      <w:pStyle w:val="Header"/>
    </w:pPr>
    <w:r w:rsidRPr="001C05B2">
      <w:rPr>
        <w:noProof/>
      </w:rPr>
      <w:drawing>
        <wp:inline distT="0" distB="0" distL="0" distR="0">
          <wp:extent cx="2076449" cy="959488"/>
          <wp:effectExtent l="19050" t="0" r="1" b="0"/>
          <wp:docPr id="2" name="Picture 0" descr="Growing Places_Logo_Print_Medium_6-20-2013_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 Places_Logo_Print_Medium_6-20-2013_JO.png"/>
                  <pic:cNvPicPr/>
                </pic:nvPicPr>
                <pic:blipFill>
                  <a:blip r:embed="rId1"/>
                  <a:stretch>
                    <a:fillRect/>
                  </a:stretch>
                </pic:blipFill>
                <pic:spPr>
                  <a:xfrm>
                    <a:off x="0" y="0"/>
                    <a:ext cx="2076739" cy="95962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1D8"/>
    <w:multiLevelType w:val="multilevel"/>
    <w:tmpl w:val="DE1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D21F8"/>
    <w:multiLevelType w:val="multilevel"/>
    <w:tmpl w:val="D07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54E3A"/>
    <w:multiLevelType w:val="multilevel"/>
    <w:tmpl w:val="E2E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603E3"/>
    <w:multiLevelType w:val="hybridMultilevel"/>
    <w:tmpl w:val="87181D96"/>
    <w:lvl w:ilvl="0" w:tplc="9CDC2FEA">
      <w:start w:val="417"/>
      <w:numFmt w:val="bullet"/>
      <w:lvlText w:val="-"/>
      <w:lvlJc w:val="left"/>
      <w:pPr>
        <w:ind w:left="720" w:hanging="360"/>
      </w:pPr>
      <w:rPr>
        <w:rFonts w:ascii="Garamond" w:eastAsiaTheme="minorHAnsi" w:hAnsi="Garamond"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2E36CA"/>
    <w:rsid w:val="000173B2"/>
    <w:rsid w:val="000F3F7F"/>
    <w:rsid w:val="001C05B2"/>
    <w:rsid w:val="001D02B8"/>
    <w:rsid w:val="00200ACC"/>
    <w:rsid w:val="00253BEF"/>
    <w:rsid w:val="002E36CA"/>
    <w:rsid w:val="003810C1"/>
    <w:rsid w:val="003C5E7C"/>
    <w:rsid w:val="003D349F"/>
    <w:rsid w:val="003E3DF0"/>
    <w:rsid w:val="004E2BC8"/>
    <w:rsid w:val="004F482C"/>
    <w:rsid w:val="00533BEA"/>
    <w:rsid w:val="005E52C0"/>
    <w:rsid w:val="00646B27"/>
    <w:rsid w:val="006566BF"/>
    <w:rsid w:val="00765369"/>
    <w:rsid w:val="00773E0F"/>
    <w:rsid w:val="00884E33"/>
    <w:rsid w:val="00992051"/>
    <w:rsid w:val="00997F00"/>
    <w:rsid w:val="009A13E0"/>
    <w:rsid w:val="00AC00C6"/>
    <w:rsid w:val="00B173AC"/>
    <w:rsid w:val="00B40677"/>
    <w:rsid w:val="00BB5BEC"/>
    <w:rsid w:val="00BF08C2"/>
    <w:rsid w:val="00CC523F"/>
    <w:rsid w:val="00D3146B"/>
    <w:rsid w:val="00D36260"/>
    <w:rsid w:val="00F11789"/>
    <w:rsid w:val="00F90DEB"/>
    <w:rsid w:val="00FD0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0F"/>
  </w:style>
  <w:style w:type="paragraph" w:styleId="Heading4">
    <w:name w:val="heading 4"/>
    <w:basedOn w:val="Normal"/>
    <w:link w:val="Heading4Char"/>
    <w:uiPriority w:val="9"/>
    <w:qFormat/>
    <w:rsid w:val="002E36CA"/>
    <w:pPr>
      <w:spacing w:before="100" w:beforeAutospacing="1" w:after="100" w:afterAutospacing="1"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36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36CA"/>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36CA"/>
  </w:style>
  <w:style w:type="character" w:styleId="Hyperlink">
    <w:name w:val="Hyperlink"/>
    <w:basedOn w:val="DefaultParagraphFont"/>
    <w:uiPriority w:val="99"/>
    <w:unhideWhenUsed/>
    <w:rsid w:val="002E36CA"/>
    <w:rPr>
      <w:color w:val="0000FF"/>
      <w:u w:val="single"/>
    </w:rPr>
  </w:style>
  <w:style w:type="character" w:styleId="Strong">
    <w:name w:val="Strong"/>
    <w:basedOn w:val="DefaultParagraphFont"/>
    <w:uiPriority w:val="22"/>
    <w:qFormat/>
    <w:rsid w:val="002E36CA"/>
    <w:rPr>
      <w:b/>
      <w:bCs/>
    </w:rPr>
  </w:style>
  <w:style w:type="paragraph" w:styleId="ListParagraph">
    <w:name w:val="List Paragraph"/>
    <w:basedOn w:val="Normal"/>
    <w:uiPriority w:val="34"/>
    <w:qFormat/>
    <w:rsid w:val="00CC523F"/>
    <w:pPr>
      <w:ind w:left="720"/>
      <w:contextualSpacing/>
    </w:pPr>
  </w:style>
  <w:style w:type="paragraph" w:styleId="Header">
    <w:name w:val="header"/>
    <w:basedOn w:val="Normal"/>
    <w:link w:val="HeaderChar"/>
    <w:uiPriority w:val="99"/>
    <w:unhideWhenUsed/>
    <w:rsid w:val="00D3146B"/>
    <w:pPr>
      <w:tabs>
        <w:tab w:val="center" w:pos="4680"/>
        <w:tab w:val="right" w:pos="9360"/>
      </w:tabs>
      <w:spacing w:line="240" w:lineRule="auto"/>
    </w:pPr>
  </w:style>
  <w:style w:type="character" w:customStyle="1" w:styleId="HeaderChar">
    <w:name w:val="Header Char"/>
    <w:basedOn w:val="DefaultParagraphFont"/>
    <w:link w:val="Header"/>
    <w:uiPriority w:val="99"/>
    <w:rsid w:val="00D3146B"/>
  </w:style>
  <w:style w:type="paragraph" w:styleId="Footer">
    <w:name w:val="footer"/>
    <w:basedOn w:val="Normal"/>
    <w:link w:val="FooterChar"/>
    <w:uiPriority w:val="99"/>
    <w:semiHidden/>
    <w:unhideWhenUsed/>
    <w:rsid w:val="00D3146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3146B"/>
  </w:style>
  <w:style w:type="paragraph" w:styleId="BalloonText">
    <w:name w:val="Balloon Text"/>
    <w:basedOn w:val="Normal"/>
    <w:link w:val="BalloonTextChar"/>
    <w:uiPriority w:val="99"/>
    <w:semiHidden/>
    <w:unhideWhenUsed/>
    <w:rsid w:val="00D31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0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ta.com/" TargetMode="External"/><Relationship Id="rId3" Type="http://schemas.openxmlformats.org/officeDocument/2006/relationships/settings" Target="settings.xml"/><Relationship Id="rId7" Type="http://schemas.openxmlformats.org/officeDocument/2006/relationships/hyperlink" Target="http://www.montachusettr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Bigelbach</dc:creator>
  <cp:lastModifiedBy>Joanne</cp:lastModifiedBy>
  <cp:revision>9</cp:revision>
  <cp:lastPrinted>2013-09-18T17:26:00Z</cp:lastPrinted>
  <dcterms:created xsi:type="dcterms:W3CDTF">2014-02-20T18:09:00Z</dcterms:created>
  <dcterms:modified xsi:type="dcterms:W3CDTF">2016-10-19T16:49:00Z</dcterms:modified>
</cp:coreProperties>
</file>